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Calibri" w:hAnsi="Calibri" w:eastAsia="等线" w:cs="Times New Roman"/>
          <w:b/>
          <w:sz w:val="28"/>
          <w:szCs w:val="28"/>
        </w:rPr>
      </w:pPr>
      <w:r>
        <w:rPr>
          <w:rFonts w:ascii="Calibri" w:hAnsi="Calibri" w:eastAsia="等线" w:cs="Times New Roman"/>
          <w:b/>
          <w:sz w:val="28"/>
          <w:szCs w:val="28"/>
        </w:rPr>
        <w:t>宝鸡三和职业学院</w:t>
      </w:r>
      <w:r>
        <w:rPr>
          <w:rFonts w:hint="eastAsia" w:ascii="Calibri" w:hAnsi="Calibri" w:eastAsia="等线" w:cs="Times New Roman"/>
          <w:b/>
          <w:sz w:val="28"/>
          <w:szCs w:val="28"/>
        </w:rPr>
        <w:t>“绿色通道”申请表(新生专用)</w:t>
      </w:r>
    </w:p>
    <w:p>
      <w:pPr>
        <w:widowControl w:val="0"/>
        <w:spacing w:after="0" w:line="240" w:lineRule="auto"/>
        <w:jc w:val="center"/>
        <w:rPr>
          <w:rFonts w:ascii="Calibri" w:hAnsi="Calibri" w:eastAsia="等线" w:cs="Times New Roman"/>
          <w:szCs w:val="24"/>
        </w:rPr>
      </w:pPr>
      <w:r>
        <w:rPr>
          <w:rFonts w:hint="eastAsia" w:ascii="Calibri" w:hAnsi="Calibri" w:eastAsia="等线" w:cs="Times New Roman"/>
          <w:szCs w:val="24"/>
        </w:rPr>
        <w:t>（第一联：学校留存）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540"/>
        <w:gridCol w:w="900"/>
        <w:gridCol w:w="7"/>
        <w:gridCol w:w="173"/>
        <w:gridCol w:w="900"/>
        <w:gridCol w:w="1726"/>
        <w:gridCol w:w="992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8" w:type="dxa"/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  <w:bCs/>
              </w:rPr>
            </w:pPr>
            <w:r>
              <w:rPr>
                <w:rFonts w:hint="eastAsia" w:ascii="Calibri" w:hAnsi="Calibri" w:eastAsia="等线" w:cs="Times New Roman"/>
                <w:b/>
                <w:bCs/>
              </w:rPr>
              <w:t>学　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Cs/>
              </w:rPr>
            </w:pPr>
          </w:p>
        </w:tc>
        <w:tc>
          <w:tcPr>
            <w:tcW w:w="907" w:type="dxa"/>
            <w:gridSpan w:val="2"/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  <w:bCs/>
              </w:rPr>
            </w:pPr>
            <w:r>
              <w:rPr>
                <w:rFonts w:hint="eastAsia" w:ascii="Calibri" w:hAnsi="Calibri" w:eastAsia="等线" w:cs="Times New Roman"/>
                <w:b/>
                <w:bCs/>
              </w:rPr>
              <w:t>姓　名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  <w:bCs/>
              </w:rPr>
            </w:pPr>
            <w:r>
              <w:rPr>
                <w:rFonts w:hint="eastAsia" w:ascii="Calibri" w:hAnsi="Calibri" w:eastAsia="等线" w:cs="Times New Roman"/>
                <w:b/>
                <w:bCs/>
              </w:rPr>
              <w:t>性　别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8" w:type="dxa"/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  <w:bCs/>
              </w:rPr>
            </w:pPr>
            <w:r>
              <w:rPr>
                <w:rFonts w:hint="eastAsia" w:ascii="Calibri" w:hAnsi="Calibri" w:eastAsia="等线" w:cs="Times New Roman"/>
                <w:b/>
                <w:bCs/>
              </w:rPr>
              <w:t>院　系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</w:rPr>
            </w:pPr>
          </w:p>
        </w:tc>
        <w:tc>
          <w:tcPr>
            <w:tcW w:w="1073" w:type="dxa"/>
            <w:gridSpan w:val="2"/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</w:rPr>
            </w:pPr>
            <w:r>
              <w:rPr>
                <w:rFonts w:hint="eastAsia" w:ascii="Calibri" w:hAnsi="Calibri" w:eastAsia="等线" w:cs="Times New Roman"/>
                <w:b/>
                <w:bCs/>
              </w:rPr>
              <w:t>专  业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68" w:type="dxa"/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</w:rPr>
            </w:pPr>
            <w:r>
              <w:rPr>
                <w:rFonts w:hint="eastAsia" w:ascii="Calibri" w:hAnsi="Calibri" w:eastAsia="等线" w:cs="Times New Roman"/>
                <w:b/>
              </w:rPr>
              <w:t>家庭省市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</w:rPr>
            </w:pPr>
            <w:r>
              <w:rPr>
                <w:rFonts w:hint="eastAsia" w:ascii="Calibri" w:hAnsi="Calibri" w:eastAsia="等线" w:cs="Times New Roman"/>
                <w:b/>
                <w:bCs/>
              </w:rPr>
              <w:t>家庭总人口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</w:rPr>
            </w:pPr>
          </w:p>
        </w:tc>
        <w:tc>
          <w:tcPr>
            <w:tcW w:w="1726" w:type="dxa"/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</w:rPr>
            </w:pPr>
            <w:r>
              <w:rPr>
                <w:rFonts w:hint="eastAsia" w:ascii="Calibri" w:hAnsi="Calibri" w:eastAsia="等线" w:cs="Times New Roman"/>
                <w:b/>
              </w:rPr>
              <w:t>家庭人均月收入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等线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368" w:type="dxa"/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  <w:bCs/>
              </w:rPr>
            </w:pPr>
            <w:r>
              <w:rPr>
                <w:rFonts w:hint="eastAsia" w:ascii="Calibri" w:hAnsi="Calibri" w:eastAsia="等线" w:cs="Times New Roman"/>
                <w:b/>
                <w:bCs/>
              </w:rPr>
              <w:t>家庭困难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  <w:b/>
              </w:rPr>
            </w:pPr>
            <w:r>
              <w:rPr>
                <w:rFonts w:hint="eastAsia" w:ascii="Calibri" w:hAnsi="Calibri" w:eastAsia="等线" w:cs="Times New Roman"/>
                <w:b/>
                <w:bCs/>
              </w:rPr>
              <w:t>原因</w:t>
            </w:r>
          </w:p>
        </w:tc>
        <w:tc>
          <w:tcPr>
            <w:tcW w:w="8096" w:type="dxa"/>
            <w:gridSpan w:val="9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农村五保户    </w:t>
            </w: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农村低保    </w:t>
            </w: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建档立卡贫困户     </w:t>
            </w: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农村特困供养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烈士或优抚对象子女    </w:t>
            </w: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本人残疾    </w:t>
            </w: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父母残疾导致丧失全部或部分劳动能力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孤儿          </w:t>
            </w: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单亲        </w:t>
            </w: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>离异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家庭成员因患重大疾病        </w:t>
            </w: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>家庭中有多名子女同时在上学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家庭遭受自然灾害致使家庭财产损失较重  </w:t>
            </w: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 xml:space="preserve">家庭遭受较大突发意外事件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新宋体" w:hAnsi="新宋体" w:eastAsia="新宋体" w:cs="Times New Roman"/>
                <w:szCs w:val="24"/>
              </w:rPr>
            </w:pPr>
            <w:r>
              <w:rPr>
                <w:rFonts w:hint="eastAsia" w:ascii="新宋体" w:hAnsi="新宋体" w:eastAsia="新宋体" w:cs="Times New Roman"/>
                <w:szCs w:val="24"/>
              </w:rPr>
              <w:sym w:font="Wingdings 2" w:char="00A3"/>
            </w:r>
            <w:r>
              <w:rPr>
                <w:rFonts w:hint="eastAsia" w:ascii="新宋体" w:hAnsi="新宋体" w:eastAsia="新宋体" w:cs="Times New Roman"/>
                <w:szCs w:val="24"/>
              </w:rPr>
              <w:t>低收入家庭      其他情况：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368" w:type="dxa"/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等线" w:cs="Times New Roman"/>
              </w:rPr>
            </w:pPr>
            <w:r>
              <w:rPr>
                <w:rFonts w:hint="eastAsia" w:ascii="Calibri" w:hAnsi="Calibri" w:eastAsia="等线" w:cs="Times New Roman"/>
                <w:b/>
              </w:rPr>
              <w:t>补缴费方式</w:t>
            </w:r>
          </w:p>
        </w:tc>
        <w:tc>
          <w:tcPr>
            <w:tcW w:w="8096" w:type="dxa"/>
            <w:gridSpan w:val="9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宋体" w:hAnsi="宋体" w:eastAsia="等线" w:cs="Times New Roman"/>
              </w:rPr>
            </w:pPr>
            <w:r>
              <w:rPr>
                <w:rFonts w:hint="eastAsia" w:ascii="Calibri" w:hAnsi="Calibri" w:eastAsia="等线" w:cs="Times New Roman"/>
              </w:rPr>
              <w:t>生源地国家助学贷款</w:t>
            </w:r>
            <w:r>
              <w:rPr>
                <w:rFonts w:hint="eastAsia" w:ascii="宋体" w:hAnsi="宋体" w:eastAsia="等线" w:cs="Times New Roman"/>
              </w:rPr>
              <w:t>□  校园地国家</w:t>
            </w:r>
            <w:r>
              <w:rPr>
                <w:rFonts w:hint="eastAsia" w:ascii="Calibri" w:hAnsi="Calibri" w:eastAsia="等线" w:cs="Times New Roman"/>
              </w:rPr>
              <w:t>助学贷款</w:t>
            </w:r>
            <w:r>
              <w:rPr>
                <w:rFonts w:hint="eastAsia" w:ascii="宋体" w:hAnsi="宋体" w:eastAsia="等线" w:cs="Times New Roman"/>
              </w:rPr>
              <w:t>□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宋体" w:hAnsi="宋体" w:eastAsia="等线" w:cs="Times New Roman"/>
              </w:rPr>
            </w:pPr>
            <w:r>
              <w:rPr>
                <w:rFonts w:hint="eastAsia" w:ascii="宋体" w:hAnsi="宋体" w:eastAsia="等线" w:cs="Times New Roman"/>
              </w:rPr>
              <w:t>分期付款□  　其它 □___________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9464" w:type="dxa"/>
            <w:gridSpan w:val="10"/>
          </w:tcPr>
          <w:p>
            <w:pPr>
              <w:widowControl w:val="0"/>
              <w:spacing w:after="0" w:line="276" w:lineRule="auto"/>
              <w:jc w:val="both"/>
              <w:rPr>
                <w:rFonts w:ascii="Calibri" w:hAnsi="Calibri" w:eastAsia="等线" w:cs="Times New Roman"/>
              </w:rPr>
            </w:pPr>
            <w:r>
              <w:rPr>
                <w:rFonts w:hint="eastAsia" w:ascii="Calibri" w:hAnsi="Calibri" w:eastAsia="等线" w:cs="Times New Roman"/>
                <w:b/>
              </w:rPr>
              <w:t>本人承诺：</w:t>
            </w:r>
            <w:r>
              <w:rPr>
                <w:rFonts w:hint="eastAsia" w:ascii="Calibri" w:hAnsi="Calibri" w:eastAsia="等线" w:cs="Times New Roman"/>
              </w:rPr>
              <w:t>本人在入学时应缴学费</w:t>
            </w:r>
            <w:r>
              <w:rPr>
                <w:rFonts w:hint="eastAsia" w:ascii="Calibri" w:hAnsi="Calibri" w:eastAsia="等线" w:cs="Times New Roman"/>
                <w:u w:val="single"/>
              </w:rPr>
              <w:t>　　　　　</w:t>
            </w:r>
            <w:r>
              <w:rPr>
                <w:rFonts w:hint="eastAsia" w:ascii="Calibri" w:hAnsi="Calibri" w:eastAsia="等线" w:cs="Times New Roman"/>
              </w:rPr>
              <w:t>元、住宿费</w:t>
            </w:r>
            <w:r>
              <w:rPr>
                <w:rFonts w:hint="eastAsia" w:ascii="Calibri" w:hAnsi="Calibri" w:eastAsia="等线" w:cs="Times New Roman"/>
                <w:u w:val="single"/>
              </w:rPr>
              <w:t>　　　　　</w:t>
            </w:r>
            <w:r>
              <w:rPr>
                <w:rFonts w:hint="eastAsia" w:ascii="Calibri" w:hAnsi="Calibri" w:eastAsia="等线" w:cs="Times New Roman"/>
              </w:rPr>
              <w:t>元、其它费用</w:t>
            </w:r>
            <w:r>
              <w:rPr>
                <w:rFonts w:hint="eastAsia" w:ascii="Calibri" w:hAnsi="Calibri" w:eastAsia="等线" w:cs="Times New Roman"/>
                <w:u w:val="single"/>
              </w:rPr>
              <w:t>　　　　　</w:t>
            </w:r>
            <w:r>
              <w:rPr>
                <w:rFonts w:hint="eastAsia" w:ascii="Calibri" w:hAnsi="Calibri" w:eastAsia="等线" w:cs="Times New Roman"/>
              </w:rPr>
              <w:t>元。因家庭经济困难等原因，不能在入学时缴齐相关费用，申请先拟缴费用</w:t>
            </w:r>
            <w:r>
              <w:rPr>
                <w:rFonts w:hint="eastAsia" w:ascii="Calibri" w:hAnsi="Calibri" w:eastAsia="等线" w:cs="Times New Roman"/>
                <w:u w:val="single"/>
              </w:rPr>
              <w:t>　　　　　</w:t>
            </w:r>
            <w:r>
              <w:rPr>
                <w:rFonts w:hint="eastAsia" w:ascii="Calibri" w:hAnsi="Calibri" w:eastAsia="等线" w:cs="Times New Roman"/>
              </w:rPr>
              <w:t>元。本人承诺将尽快通过</w:t>
            </w:r>
            <w:r>
              <w:rPr>
                <w:rFonts w:ascii="Calibri" w:hAnsi="Calibri" w:eastAsia="等线" w:cs="Times New Roman"/>
              </w:rPr>
              <w:t>以下</w:t>
            </w:r>
            <w:r>
              <w:rPr>
                <w:rFonts w:hint="eastAsia" w:ascii="Calibri" w:hAnsi="Calibri" w:eastAsia="等线" w:cs="Times New Roman"/>
              </w:rPr>
              <w:t>方式（    ）缴齐剩余所欠费用, 请批准。</w:t>
            </w:r>
          </w:p>
          <w:p>
            <w:pPr>
              <w:widowControl w:val="0"/>
              <w:spacing w:after="0" w:line="276" w:lineRule="auto"/>
              <w:jc w:val="both"/>
              <w:rPr>
                <w:rFonts w:ascii="Calibri" w:hAnsi="Calibri" w:eastAsia="等线" w:cs="Times New Roman"/>
              </w:rPr>
            </w:pPr>
            <w:r>
              <w:rPr>
                <w:rFonts w:hint="eastAsia" w:ascii="Calibri" w:hAnsi="Calibri" w:eastAsia="等线" w:cs="Times New Roman"/>
              </w:rPr>
              <w:t>（1）通过申请助学贷款（若不能获批，将通过自筹经费等方式解决）；</w:t>
            </w:r>
          </w:p>
          <w:p>
            <w:pPr>
              <w:widowControl w:val="0"/>
              <w:spacing w:after="0" w:line="276" w:lineRule="auto"/>
              <w:jc w:val="both"/>
              <w:rPr>
                <w:rFonts w:ascii="Calibri" w:hAnsi="Calibri" w:eastAsia="等线" w:cs="Times New Roman"/>
              </w:rPr>
            </w:pPr>
            <w:r>
              <w:rPr>
                <w:rFonts w:hint="eastAsia" w:ascii="Calibri" w:hAnsi="Calibri" w:eastAsia="等线" w:cs="Times New Roman"/>
              </w:rPr>
              <w:t>（2）</w:t>
            </w:r>
            <w:bookmarkStart w:id="0" w:name="OLE_LINK1"/>
            <w:bookmarkStart w:id="1" w:name="OLE_LINK2"/>
            <w:r>
              <w:rPr>
                <w:rFonts w:hint="eastAsia" w:ascii="Calibri" w:hAnsi="Calibri" w:eastAsia="等线" w:cs="Times New Roman"/>
              </w:rPr>
              <w:t>在本学</w:t>
            </w:r>
            <w:r>
              <w:rPr>
                <w:rFonts w:ascii="Calibri" w:hAnsi="Calibri" w:eastAsia="等线" w:cs="Times New Roman"/>
              </w:rPr>
              <w:t>年年底前</w:t>
            </w:r>
            <w:r>
              <w:rPr>
                <w:rFonts w:hint="eastAsia" w:ascii="Calibri" w:hAnsi="Calibri" w:eastAsia="等线" w:cs="Times New Roman"/>
              </w:rPr>
              <w:t>通过自筹经费途径解决。</w:t>
            </w:r>
            <w:bookmarkEnd w:id="0"/>
            <w:bookmarkEnd w:id="1"/>
          </w:p>
          <w:p>
            <w:pPr>
              <w:widowControl w:val="0"/>
              <w:spacing w:after="0" w:line="276" w:lineRule="auto"/>
              <w:ind w:firstLine="4410"/>
              <w:jc w:val="both"/>
              <w:rPr>
                <w:rFonts w:ascii="Calibri" w:hAnsi="Calibri" w:eastAsia="等线" w:cs="Times New Roman"/>
              </w:rPr>
            </w:pPr>
            <w:r>
              <w:rPr>
                <w:rFonts w:ascii="Calibri" w:hAnsi="Calibri" w:eastAsia="等线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278130</wp:posOffset>
                      </wp:positionV>
                      <wp:extent cx="635" cy="0"/>
                      <wp:effectExtent l="9525" t="12700" r="8890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3pt;margin-top:21.9pt;height:0pt;width:0.05pt;z-index:251660288;mso-width-relative:page;mso-height-relative:page;" filled="f" stroked="t" coordsize="21600,21600" o:gfxdata="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qGJ9NUAAAAJ&#10;AQAADwAAAAAAAAABACAAAAAiAAAAZHJzL2Rvd25yZXYueG1sUEsBAhQAFAAAAAgAh07iQAd949fm&#10;AQAAsQMAAA4AAAAAAAAAAQAgAAAAJA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Calibri" w:hAnsi="Calibri" w:eastAsia="等线" w:cs="Times New Roman"/>
              </w:rPr>
              <w:t>申请人：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428" w:type="dxa"/>
            <w:gridSpan w:val="6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等线" w:cs="Times New Roman"/>
              </w:rPr>
            </w:pPr>
            <w:r>
              <w:rPr>
                <w:rFonts w:hint="eastAsia" w:ascii="Calibri" w:hAnsi="Calibri" w:eastAsia="等线" w:cs="Times New Roman"/>
              </w:rPr>
              <w:t>院系意见：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等线" w:cs="Times New Roma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等线" w:cs="Times New Roman"/>
              </w:rPr>
            </w:pPr>
            <w:r>
              <w:rPr>
                <w:rFonts w:hint="eastAsia" w:ascii="Calibri" w:hAnsi="Calibri" w:eastAsia="等线" w:cs="Times New Roman"/>
              </w:rPr>
              <w:t>审批人（签字、公章）：</w:t>
            </w:r>
          </w:p>
          <w:p>
            <w:pPr>
              <w:widowControl w:val="0"/>
              <w:spacing w:after="0" w:line="240" w:lineRule="auto"/>
              <w:ind w:firstLine="2415" w:firstLineChars="1150"/>
              <w:jc w:val="both"/>
              <w:rPr>
                <w:rFonts w:ascii="Calibri" w:hAnsi="Calibri" w:eastAsia="等线" w:cs="Times New Roman"/>
              </w:rPr>
            </w:pPr>
            <w:r>
              <w:rPr>
                <w:rFonts w:hint="eastAsia" w:ascii="Calibri" w:hAnsi="Calibri" w:eastAsia="等线" w:cs="Times New Roman"/>
              </w:rPr>
              <w:t>年    月   日</w:t>
            </w:r>
          </w:p>
        </w:tc>
        <w:tc>
          <w:tcPr>
            <w:tcW w:w="5036" w:type="dxa"/>
            <w:gridSpan w:val="4"/>
          </w:tcPr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等线" w:cs="Times New Roman"/>
              </w:rPr>
            </w:pPr>
            <w:r>
              <w:rPr>
                <w:rFonts w:hint="eastAsia" w:ascii="Calibri" w:hAnsi="Calibri" w:eastAsia="等线" w:cs="Times New Roman"/>
              </w:rPr>
              <w:t>学校意见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等线" w:cs="Times New Roman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Calibri" w:hAnsi="Calibri" w:eastAsia="等线" w:cs="Times New Roman"/>
              </w:rPr>
            </w:pPr>
            <w:r>
              <w:rPr>
                <w:rFonts w:hint="eastAsia" w:ascii="Calibri" w:hAnsi="Calibri" w:eastAsia="等线" w:cs="Times New Roman"/>
              </w:rPr>
              <w:t>审批人（公章）：</w:t>
            </w:r>
          </w:p>
          <w:p>
            <w:pPr>
              <w:widowControl w:val="0"/>
              <w:spacing w:after="0" w:line="240" w:lineRule="auto"/>
              <w:ind w:firstLine="2625" w:firstLineChars="1250"/>
              <w:jc w:val="both"/>
              <w:rPr>
                <w:rFonts w:ascii="Calibri" w:hAnsi="Calibri" w:eastAsia="等线" w:cs="Times New Roman"/>
              </w:rPr>
            </w:pPr>
            <w:r>
              <w:rPr>
                <w:rFonts w:hint="eastAsia" w:ascii="Calibri" w:hAnsi="Calibri" w:eastAsia="等线" w:cs="Times New Roman"/>
              </w:rPr>
              <w:t>年   月   日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  <w:szCs w:val="24"/>
        </w:rPr>
      </w:pPr>
      <w:bookmarkStart w:id="2" w:name="OLE_LINK4"/>
      <w:bookmarkStart w:id="3" w:name="OLE_LINK3"/>
      <w:r>
        <w:rPr>
          <w:rFonts w:hint="eastAsia" w:ascii="Calibri" w:hAnsi="Calibri" w:eastAsia="等线" w:cs="Times New Roman"/>
          <w:szCs w:val="24"/>
        </w:rPr>
        <w:t>注：根据学校规定，申请各项奖助学金时，应按学校规定履行缴费义务且正常注册并取得学籍。如学生未履行承诺、及时缴费</w:t>
      </w:r>
      <w:r>
        <w:rPr>
          <w:rFonts w:ascii="Calibri" w:hAnsi="Calibri" w:eastAsia="等线" w:cs="Times New Roman"/>
          <w:szCs w:val="24"/>
        </w:rPr>
        <w:t>，</w:t>
      </w:r>
      <w:r>
        <w:rPr>
          <w:rFonts w:hint="eastAsia" w:ascii="Calibri" w:hAnsi="Calibri" w:eastAsia="等线" w:cs="Times New Roman"/>
          <w:szCs w:val="24"/>
        </w:rPr>
        <w:t>将影响到</w:t>
      </w:r>
      <w:r>
        <w:rPr>
          <w:rFonts w:ascii="Calibri" w:hAnsi="Calibri" w:eastAsia="等线" w:cs="Times New Roman"/>
          <w:szCs w:val="24"/>
        </w:rPr>
        <w:t>各类</w:t>
      </w:r>
      <w:r>
        <w:rPr>
          <w:rFonts w:hint="eastAsia" w:ascii="Calibri" w:hAnsi="Calibri" w:eastAsia="等线" w:cs="Times New Roman"/>
          <w:szCs w:val="24"/>
        </w:rPr>
        <w:t>奖助学金申请</w:t>
      </w:r>
      <w:r>
        <w:rPr>
          <w:rFonts w:ascii="Calibri" w:hAnsi="Calibri" w:eastAsia="等线" w:cs="Times New Roman"/>
          <w:szCs w:val="24"/>
        </w:rPr>
        <w:t>和发放</w:t>
      </w:r>
      <w:r>
        <w:rPr>
          <w:rFonts w:hint="eastAsia" w:ascii="Calibri" w:hAnsi="Calibri" w:eastAsia="等线" w:cs="Times New Roman"/>
          <w:szCs w:val="24"/>
        </w:rPr>
        <w:t xml:space="preserve">。 </w:t>
      </w:r>
      <w:bookmarkEnd w:id="2"/>
      <w:bookmarkEnd w:id="3"/>
      <w:r>
        <w:rPr>
          <w:rFonts w:hint="eastAsia" w:ascii="Calibri" w:hAnsi="Calibri" w:eastAsia="等线" w:cs="Times New Roman"/>
          <w:szCs w:val="24"/>
        </w:rPr>
        <w:t xml:space="preserve">                              </w:t>
      </w:r>
    </w:p>
    <w:p>
      <w:pPr>
        <w:widowControl w:val="0"/>
        <w:spacing w:after="0" w:line="100" w:lineRule="exact"/>
        <w:jc w:val="both"/>
        <w:rPr>
          <w:rFonts w:ascii="Calibri" w:hAnsi="Calibri" w:eastAsia="等线" w:cs="Times New Roman"/>
          <w:szCs w:val="24"/>
        </w:rPr>
      </w:pPr>
    </w:p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  <w:szCs w:val="24"/>
        </w:rPr>
      </w:pPr>
    </w:p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  <w:szCs w:val="24"/>
        </w:rPr>
      </w:pPr>
    </w:p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  <w:szCs w:val="24"/>
        </w:rPr>
      </w:pPr>
    </w:p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  <w:szCs w:val="24"/>
        </w:rPr>
      </w:pPr>
    </w:p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  <w:szCs w:val="24"/>
        </w:rPr>
      </w:pPr>
      <w:r>
        <w:rPr>
          <w:rFonts w:ascii="Calibri" w:hAnsi="Calibri" w:eastAsia="等线" w:cs="Times New Roman"/>
          <w:szCs w:val="24"/>
        </w:rPr>
        <w:t>………………………………………………………………………………………………………………………………………………………</w:t>
      </w:r>
    </w:p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  <w:szCs w:val="24"/>
        </w:rPr>
      </w:pPr>
    </w:p>
    <w:p>
      <w:pPr>
        <w:widowControl w:val="0"/>
        <w:spacing w:after="0" w:line="276" w:lineRule="auto"/>
        <w:jc w:val="center"/>
        <w:rPr>
          <w:rFonts w:ascii="Calibri" w:hAnsi="Calibri" w:eastAsia="等线" w:cs="Times New Roman"/>
          <w:b/>
          <w:sz w:val="24"/>
          <w:szCs w:val="24"/>
        </w:rPr>
      </w:pPr>
      <w:r>
        <w:rPr>
          <w:rFonts w:hint="eastAsia" w:ascii="Calibri" w:hAnsi="Calibri" w:eastAsia="等线" w:cs="Times New Roman"/>
          <w:b/>
          <w:sz w:val="24"/>
          <w:szCs w:val="24"/>
        </w:rPr>
        <w:t>“绿色通道”  通 知 单</w:t>
      </w:r>
      <w:r>
        <w:rPr>
          <w:rFonts w:hint="eastAsia" w:ascii="Calibri" w:hAnsi="Calibri" w:eastAsia="等线" w:cs="Times New Roman"/>
          <w:szCs w:val="24"/>
        </w:rPr>
        <w:t xml:space="preserve">  （第二联：此联</w:t>
      </w:r>
      <w:r>
        <w:rPr>
          <w:rFonts w:ascii="Calibri" w:hAnsi="Calibri" w:eastAsia="等线" w:cs="Times New Roman"/>
          <w:szCs w:val="24"/>
        </w:rPr>
        <w:t>请</w:t>
      </w:r>
      <w:r>
        <w:rPr>
          <w:rFonts w:hint="eastAsia" w:ascii="Calibri" w:hAnsi="Calibri" w:eastAsia="等线" w:cs="Times New Roman"/>
          <w:szCs w:val="24"/>
        </w:rPr>
        <w:t>交院系</w:t>
      </w:r>
      <w:r>
        <w:rPr>
          <w:rFonts w:ascii="Calibri" w:hAnsi="Calibri" w:eastAsia="等线" w:cs="Times New Roman"/>
          <w:szCs w:val="24"/>
        </w:rPr>
        <w:t>留存</w:t>
      </w:r>
      <w:r>
        <w:rPr>
          <w:rFonts w:hint="eastAsia" w:ascii="Calibri" w:hAnsi="Calibri" w:eastAsia="等线" w:cs="Times New Roman"/>
          <w:szCs w:val="24"/>
        </w:rPr>
        <w:t>）</w:t>
      </w:r>
    </w:p>
    <w:p>
      <w:pPr>
        <w:widowControl w:val="0"/>
        <w:spacing w:after="0" w:line="276" w:lineRule="auto"/>
        <w:jc w:val="both"/>
        <w:rPr>
          <w:rFonts w:ascii="Calibri" w:hAnsi="Calibri" w:eastAsia="等线" w:cs="Times New Roman"/>
        </w:rPr>
      </w:pPr>
      <w:r>
        <w:rPr>
          <w:rFonts w:hint="eastAsia" w:ascii="Calibri" w:hAnsi="Calibri" w:eastAsia="等线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914400" cy="0"/>
                <wp:effectExtent l="9525" t="8890" r="9525" b="101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.25pt;height:0pt;width:72pt;z-index:251659264;mso-width-relative:page;mso-height-relative:page;" filled="f" stroked="t" coordsize="21600,21600" o:gfxdata="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M0fW0wAAAAYB&#10;AAAPAAAAAAAAAAEAIAAAACIAAABkcnMvZG93bnJldi54bWxQSwECFAAUAAAACACHTuJAIctymecB&#10;AAC0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等线" w:cs="Times New Roman"/>
        </w:rPr>
        <w:t xml:space="preserve">             </w:t>
      </w:r>
      <w:r>
        <w:rPr>
          <w:rFonts w:ascii="Calibri" w:hAnsi="Calibri" w:eastAsia="等线" w:cs="Times New Roman"/>
        </w:rPr>
        <w:t xml:space="preserve"> </w:t>
      </w:r>
      <w:r>
        <w:rPr>
          <w:rFonts w:hint="eastAsia" w:ascii="Calibri" w:hAnsi="Calibri" w:eastAsia="等线" w:cs="Times New Roman"/>
        </w:rPr>
        <w:t>：</w:t>
      </w:r>
    </w:p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  <w:szCs w:val="24"/>
        </w:rPr>
      </w:pPr>
      <w:r>
        <w:rPr>
          <w:rFonts w:hint="eastAsia" w:ascii="Calibri" w:hAnsi="Calibri" w:eastAsia="等线" w:cs="Times New Roman"/>
        </w:rPr>
        <w:t xml:space="preserve">     同意你单位</w:t>
      </w:r>
      <w:r>
        <w:rPr>
          <w:rFonts w:hint="eastAsia" w:ascii="Calibri" w:hAnsi="Calibri" w:eastAsia="等线" w:cs="Times New Roman"/>
          <w:u w:val="single"/>
        </w:rPr>
        <w:t xml:space="preserve">    </w:t>
      </w:r>
      <w:r>
        <w:rPr>
          <w:rFonts w:hint="eastAsia" w:ascii="Calibri" w:hAnsi="Calibri" w:eastAsia="等线" w:cs="Times New Roman"/>
        </w:rPr>
        <w:t xml:space="preserve">级学生 </w:t>
      </w:r>
      <w:r>
        <w:rPr>
          <w:rFonts w:hint="eastAsia" w:ascii="Calibri" w:hAnsi="Calibri" w:eastAsia="等线" w:cs="Times New Roman"/>
          <w:u w:val="single"/>
        </w:rPr>
        <w:t xml:space="preserve">                     </w:t>
      </w:r>
      <w:r>
        <w:rPr>
          <w:rFonts w:hint="eastAsia" w:ascii="Calibri" w:hAnsi="Calibri" w:eastAsia="等线" w:cs="Times New Roman"/>
        </w:rPr>
        <w:t>（学号：</w:t>
      </w:r>
      <w:r>
        <w:rPr>
          <w:rFonts w:hint="eastAsia" w:ascii="Calibri" w:hAnsi="Calibri" w:eastAsia="等线" w:cs="Times New Roman"/>
          <w:u w:val="single"/>
        </w:rPr>
        <w:t xml:space="preserve">                  </w:t>
      </w:r>
      <w:r>
        <w:rPr>
          <w:rFonts w:hint="eastAsia" w:ascii="Calibri" w:hAnsi="Calibri" w:eastAsia="等线" w:cs="Times New Roman"/>
        </w:rPr>
        <w:t xml:space="preserve"> ）通过“绿色通道”办理入学报到手续，请为其办理相关入学手续。学生应在2</w:t>
      </w:r>
      <w:r>
        <w:rPr>
          <w:rFonts w:ascii="Calibri" w:hAnsi="Calibri" w:eastAsia="等线" w:cs="Times New Roman"/>
        </w:rPr>
        <w:t>01</w:t>
      </w:r>
      <w:r>
        <w:rPr>
          <w:rFonts w:hint="eastAsia" w:ascii="Calibri" w:hAnsi="Calibri" w:eastAsia="等线" w:cs="Times New Roman"/>
        </w:rPr>
        <w:t>9</w:t>
      </w:r>
      <w:r>
        <w:rPr>
          <w:rFonts w:ascii="Calibri" w:hAnsi="Calibri" w:eastAsia="等线" w:cs="Times New Roman"/>
        </w:rPr>
        <w:t>年年底前</w:t>
      </w:r>
      <w:r>
        <w:rPr>
          <w:rFonts w:hint="eastAsia" w:ascii="Calibri" w:hAnsi="Calibri" w:eastAsia="等线" w:cs="Times New Roman"/>
        </w:rPr>
        <w:t>通过助学贷款（  ）或自筹经费途径（  ）补缴学费。</w:t>
      </w:r>
      <w:r>
        <w:rPr>
          <w:rFonts w:hint="eastAsia" w:ascii="Calibri" w:hAnsi="Calibri" w:eastAsia="等线" w:cs="Times New Roman"/>
          <w:szCs w:val="24"/>
        </w:rPr>
        <w:t>如学生未履行承诺、及时缴费</w:t>
      </w:r>
      <w:r>
        <w:rPr>
          <w:rFonts w:ascii="Calibri" w:hAnsi="Calibri" w:eastAsia="等线" w:cs="Times New Roman"/>
          <w:szCs w:val="24"/>
        </w:rPr>
        <w:t>，</w:t>
      </w:r>
      <w:r>
        <w:rPr>
          <w:rFonts w:hint="eastAsia" w:ascii="Calibri" w:hAnsi="Calibri" w:eastAsia="等线" w:cs="Times New Roman"/>
          <w:szCs w:val="24"/>
        </w:rPr>
        <w:t>将影响到</w:t>
      </w:r>
      <w:r>
        <w:rPr>
          <w:rFonts w:ascii="Calibri" w:hAnsi="Calibri" w:eastAsia="等线" w:cs="Times New Roman"/>
          <w:szCs w:val="24"/>
        </w:rPr>
        <w:t>各类</w:t>
      </w:r>
      <w:r>
        <w:rPr>
          <w:rFonts w:hint="eastAsia" w:ascii="Calibri" w:hAnsi="Calibri" w:eastAsia="等线" w:cs="Times New Roman"/>
          <w:szCs w:val="24"/>
        </w:rPr>
        <w:t>奖助学金申请</w:t>
      </w:r>
      <w:r>
        <w:rPr>
          <w:rFonts w:ascii="Calibri" w:hAnsi="Calibri" w:eastAsia="等线" w:cs="Times New Roman"/>
          <w:szCs w:val="24"/>
        </w:rPr>
        <w:t>和发放。</w:t>
      </w:r>
      <w:r>
        <w:rPr>
          <w:rFonts w:hint="eastAsia" w:ascii="Calibri" w:hAnsi="Calibri" w:eastAsia="等线" w:cs="Times New Roman"/>
          <w:szCs w:val="24"/>
        </w:rPr>
        <w:t xml:space="preserve">                              </w:t>
      </w:r>
    </w:p>
    <w:p>
      <w:pPr>
        <w:widowControl w:val="0"/>
        <w:spacing w:after="0" w:line="276" w:lineRule="auto"/>
        <w:jc w:val="both"/>
        <w:rPr>
          <w:rFonts w:ascii="Calibri" w:hAnsi="Calibri" w:eastAsia="等线" w:cs="Times New Roman"/>
        </w:rPr>
      </w:pPr>
    </w:p>
    <w:p>
      <w:pPr>
        <w:widowControl w:val="0"/>
        <w:spacing w:after="0" w:line="276" w:lineRule="auto"/>
        <w:jc w:val="right"/>
        <w:rPr>
          <w:rFonts w:ascii="Calibri" w:hAnsi="Calibri" w:eastAsia="等线" w:cs="Times New Roman"/>
        </w:rPr>
      </w:pPr>
      <w:r>
        <w:rPr>
          <w:rFonts w:hint="eastAsia" w:ascii="Calibri" w:hAnsi="Calibri" w:eastAsia="等线" w:cs="Times New Roman"/>
        </w:rPr>
        <w:t>学生资助</w:t>
      </w:r>
      <w:r>
        <w:rPr>
          <w:rFonts w:ascii="Calibri" w:hAnsi="Calibri" w:eastAsia="等线" w:cs="Times New Roman"/>
        </w:rPr>
        <w:t>管理中心</w:t>
      </w:r>
    </w:p>
    <w:p>
      <w:pPr>
        <w:widowControl w:val="0"/>
        <w:spacing w:after="0" w:line="276" w:lineRule="auto"/>
        <w:jc w:val="right"/>
        <w:rPr>
          <w:rFonts w:ascii="Calibri" w:hAnsi="Calibri" w:eastAsia="等线" w:cs="Times New Roman"/>
        </w:rPr>
      </w:pPr>
      <w:r>
        <w:rPr>
          <w:rFonts w:hint="eastAsia" w:ascii="Calibri" w:hAnsi="Calibri" w:eastAsia="等线" w:cs="Times New Roman"/>
        </w:rPr>
        <w:t xml:space="preserve">2021年9月 </w:t>
      </w:r>
      <w:r>
        <w:rPr>
          <w:rFonts w:ascii="Calibri" w:hAnsi="Calibri" w:eastAsia="等线" w:cs="Times New Roman"/>
        </w:rPr>
        <w:t xml:space="preserve"> </w:t>
      </w:r>
      <w:r>
        <w:rPr>
          <w:rFonts w:hint="eastAsia" w:ascii="Calibri" w:hAnsi="Calibri" w:eastAsia="等线" w:cs="Times New Roman"/>
        </w:rPr>
        <w:t xml:space="preserve"> 日</w:t>
      </w:r>
    </w:p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  <w:szCs w:val="24"/>
        </w:rPr>
      </w:pPr>
      <w:r>
        <w:rPr>
          <w:rFonts w:ascii="Calibri" w:hAnsi="Calibri" w:eastAsia="等线" w:cs="Times New Roman"/>
          <w:szCs w:val="24"/>
        </w:rPr>
        <w:t>………………………………………………………………………………………………………………………………………………………</w:t>
      </w:r>
    </w:p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  <w:szCs w:val="24"/>
        </w:rPr>
      </w:pPr>
    </w:p>
    <w:p>
      <w:pPr>
        <w:widowControl w:val="0"/>
        <w:spacing w:after="0" w:line="240" w:lineRule="auto"/>
        <w:jc w:val="center"/>
        <w:rPr>
          <w:rFonts w:ascii="Calibri" w:hAnsi="Calibri" w:eastAsia="等线" w:cs="Times New Roman"/>
          <w:szCs w:val="24"/>
        </w:rPr>
      </w:pPr>
      <w:r>
        <w:rPr>
          <w:rFonts w:hint="eastAsia" w:ascii="Calibri" w:hAnsi="Calibri" w:eastAsia="等线" w:cs="Times New Roman"/>
          <w:b/>
          <w:sz w:val="24"/>
          <w:szCs w:val="24"/>
        </w:rPr>
        <w:t xml:space="preserve"> “绿色通道”  通 知 单 </w:t>
      </w:r>
      <w:r>
        <w:rPr>
          <w:rFonts w:hint="eastAsia" w:ascii="Calibri" w:hAnsi="Calibri" w:eastAsia="等线" w:cs="Times New Roman"/>
          <w:szCs w:val="24"/>
        </w:rPr>
        <w:t xml:space="preserve">  （第三联：学生</w:t>
      </w:r>
      <w:r>
        <w:rPr>
          <w:rFonts w:ascii="Calibri" w:hAnsi="Calibri" w:eastAsia="等线" w:cs="Times New Roman"/>
          <w:szCs w:val="24"/>
        </w:rPr>
        <w:t>本人留存</w:t>
      </w:r>
      <w:r>
        <w:rPr>
          <w:rFonts w:hint="eastAsia" w:ascii="Calibri" w:hAnsi="Calibri" w:eastAsia="等线" w:cs="Times New Roman"/>
          <w:szCs w:val="24"/>
        </w:rPr>
        <w:t>）</w:t>
      </w:r>
      <w:r>
        <w:rPr>
          <w:rFonts w:ascii="Calibri" w:hAnsi="Calibri" w:eastAsia="等线" w:cs="Times New Roman"/>
          <w:b/>
          <w:sz w:val="24"/>
          <w:szCs w:val="24"/>
        </w:rPr>
        <w:br w:type="textWrapping"/>
      </w:r>
    </w:p>
    <w:p>
      <w:pPr>
        <w:widowControl w:val="0"/>
        <w:spacing w:after="0" w:line="240" w:lineRule="auto"/>
        <w:jc w:val="both"/>
        <w:rPr>
          <w:rFonts w:ascii="Calibri" w:hAnsi="Calibri" w:eastAsia="等线" w:cs="Times New Roman"/>
        </w:rPr>
      </w:pPr>
      <w:r>
        <w:rPr>
          <w:rFonts w:hint="eastAsia" w:ascii="Calibri" w:hAnsi="Calibri" w:eastAsia="等线" w:cs="Times New Roman"/>
        </w:rPr>
        <w:t xml:space="preserve">     经审核</w:t>
      </w:r>
      <w:r>
        <w:rPr>
          <w:rFonts w:ascii="Calibri" w:hAnsi="Calibri" w:eastAsia="等线" w:cs="Times New Roman"/>
        </w:rPr>
        <w:t>，</w:t>
      </w:r>
      <w:r>
        <w:rPr>
          <w:rFonts w:hint="eastAsia" w:ascii="Calibri" w:hAnsi="Calibri" w:eastAsia="等线" w:cs="Times New Roman"/>
        </w:rPr>
        <w:t>同意</w:t>
      </w:r>
      <w:r>
        <w:rPr>
          <w:rFonts w:hint="eastAsia" w:ascii="Calibri" w:hAnsi="Calibri" w:eastAsia="等线" w:cs="Times New Roman"/>
          <w:u w:val="single"/>
        </w:rPr>
        <w:t xml:space="preserve">    </w:t>
      </w:r>
      <w:r>
        <w:rPr>
          <w:rFonts w:hint="eastAsia" w:ascii="Calibri" w:hAnsi="Calibri" w:eastAsia="等线" w:cs="Times New Roman"/>
        </w:rPr>
        <w:t xml:space="preserve">级学生 </w:t>
      </w:r>
      <w:r>
        <w:rPr>
          <w:rFonts w:hint="eastAsia" w:ascii="Calibri" w:hAnsi="Calibri" w:eastAsia="等线" w:cs="Times New Roman"/>
          <w:u w:val="single"/>
        </w:rPr>
        <w:t xml:space="preserve">                     </w:t>
      </w:r>
      <w:r>
        <w:rPr>
          <w:rFonts w:hint="eastAsia" w:ascii="Calibri" w:hAnsi="Calibri" w:eastAsia="等线" w:cs="Times New Roman"/>
        </w:rPr>
        <w:t>（学号：</w:t>
      </w:r>
      <w:r>
        <w:rPr>
          <w:rFonts w:hint="eastAsia" w:ascii="Calibri" w:hAnsi="Calibri" w:eastAsia="等线" w:cs="Times New Roman"/>
          <w:u w:val="single"/>
        </w:rPr>
        <w:t xml:space="preserve">                  </w:t>
      </w:r>
      <w:r>
        <w:rPr>
          <w:rFonts w:hint="eastAsia" w:ascii="Calibri" w:hAnsi="Calibri" w:eastAsia="等线" w:cs="Times New Roman"/>
        </w:rPr>
        <w:t xml:space="preserve"> ）通过“绿色通道”办理入学报到手续，特此证明。入学后相关费用应按本人承诺，在2</w:t>
      </w:r>
      <w:r>
        <w:rPr>
          <w:rFonts w:ascii="Calibri" w:hAnsi="Calibri" w:eastAsia="等线" w:cs="Times New Roman"/>
        </w:rPr>
        <w:t>01</w:t>
      </w:r>
      <w:r>
        <w:rPr>
          <w:rFonts w:hint="eastAsia" w:ascii="Calibri" w:hAnsi="Calibri" w:eastAsia="等线" w:cs="Times New Roman"/>
        </w:rPr>
        <w:t>9</w:t>
      </w:r>
      <w:r>
        <w:rPr>
          <w:rFonts w:ascii="Calibri" w:hAnsi="Calibri" w:eastAsia="等线" w:cs="Times New Roman"/>
        </w:rPr>
        <w:t>年年底前</w:t>
      </w:r>
      <w:r>
        <w:rPr>
          <w:rFonts w:hint="eastAsia" w:ascii="Calibri" w:hAnsi="Calibri" w:eastAsia="等线" w:cs="Times New Roman"/>
        </w:rPr>
        <w:t>通过助学贷款（  ）或自筹经费途径（  ）补缴学费。</w:t>
      </w:r>
    </w:p>
    <w:p>
      <w:pPr>
        <w:widowControl w:val="0"/>
        <w:spacing w:after="0" w:line="276" w:lineRule="auto"/>
        <w:ind w:firstLine="6195" w:firstLineChars="2950"/>
        <w:jc w:val="both"/>
        <w:rPr>
          <w:rFonts w:ascii="Calibri" w:hAnsi="Calibri" w:eastAsia="等线" w:cs="Times New Roman"/>
        </w:rPr>
      </w:pPr>
      <w:r>
        <w:rPr>
          <w:rFonts w:hint="eastAsia" w:ascii="Calibri" w:hAnsi="Calibri" w:eastAsia="等线" w:cs="Times New Roman"/>
        </w:rPr>
        <w:t>学生资助</w:t>
      </w:r>
      <w:r>
        <w:rPr>
          <w:rFonts w:ascii="Calibri" w:hAnsi="Calibri" w:eastAsia="等线" w:cs="Times New Roman"/>
        </w:rPr>
        <w:t>管理中心</w:t>
      </w:r>
    </w:p>
    <w:p>
      <w:pPr>
        <w:widowControl w:val="0"/>
        <w:spacing w:after="0" w:line="276" w:lineRule="auto"/>
        <w:ind w:firstLine="6195" w:firstLineChars="2950"/>
        <w:jc w:val="both"/>
        <w:rPr>
          <w:rFonts w:ascii="Calibri" w:hAnsi="Calibri" w:eastAsia="等线" w:cs="Times New Roman"/>
          <w:szCs w:val="24"/>
        </w:rPr>
      </w:pPr>
      <w:r>
        <w:rPr>
          <w:rFonts w:hint="eastAsia" w:ascii="Calibri" w:hAnsi="Calibri" w:eastAsia="等线" w:cs="Times New Roman"/>
        </w:rPr>
        <w:t xml:space="preserve">2021年9月 </w:t>
      </w:r>
      <w:r>
        <w:rPr>
          <w:rFonts w:ascii="Calibri" w:hAnsi="Calibri" w:eastAsia="等线" w:cs="Times New Roman"/>
        </w:rPr>
        <w:t xml:space="preserve"> </w:t>
      </w:r>
      <w:r>
        <w:rPr>
          <w:rFonts w:hint="eastAsia" w:ascii="Calibri" w:hAnsi="Calibri" w:eastAsia="等线" w:cs="Times New Roman"/>
        </w:rPr>
        <w:t xml:space="preserve"> 日</w:t>
      </w:r>
    </w:p>
    <w:p>
      <w:pPr>
        <w:rPr>
          <w:sz w:val="20"/>
          <w:szCs w:val="20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6B"/>
    <w:rsid w:val="00046241"/>
    <w:rsid w:val="000523F0"/>
    <w:rsid w:val="00146E4A"/>
    <w:rsid w:val="00175AD5"/>
    <w:rsid w:val="001D3C6B"/>
    <w:rsid w:val="00213944"/>
    <w:rsid w:val="00373B6C"/>
    <w:rsid w:val="003C5B23"/>
    <w:rsid w:val="00530584"/>
    <w:rsid w:val="00535EE3"/>
    <w:rsid w:val="005B43FA"/>
    <w:rsid w:val="005C7070"/>
    <w:rsid w:val="006F7031"/>
    <w:rsid w:val="0077046B"/>
    <w:rsid w:val="007E54BB"/>
    <w:rsid w:val="008D347D"/>
    <w:rsid w:val="00A444AC"/>
    <w:rsid w:val="00A9073F"/>
    <w:rsid w:val="00A97752"/>
    <w:rsid w:val="00B07525"/>
    <w:rsid w:val="00D37109"/>
    <w:rsid w:val="00D50DE9"/>
    <w:rsid w:val="00E0448E"/>
    <w:rsid w:val="00EC1087"/>
    <w:rsid w:val="00EE6B02"/>
    <w:rsid w:val="00EF1A4A"/>
    <w:rsid w:val="06EF5196"/>
    <w:rsid w:val="4DE0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60" w:lineRule="auto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361</Words>
  <Characters>2060</Characters>
  <Lines>17</Lines>
  <Paragraphs>4</Paragraphs>
  <TotalTime>2</TotalTime>
  <ScaleCrop>false</ScaleCrop>
  <LinksUpToDate>false</LinksUpToDate>
  <CharactersWithSpaces>2417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2020-11-16T01:23:00Z</dcterms:created>
  <dc:creator>User</dc:creator>
  <cp:lastModifiedBy>旺仔泡芙</cp:lastModifiedBy>
  <dcterms:modified xsi:type="dcterms:W3CDTF">2021-03-04T06:44:26Z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